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16F" w:rsidRPr="00E04625" w:rsidRDefault="009E233E" w:rsidP="002D616F">
      <w:pPr>
        <w:jc w:val="center"/>
        <w:rPr>
          <w:rFonts w:ascii="Comic Sans MS" w:hAnsi="Comic Sans MS"/>
          <w:b/>
        </w:rPr>
      </w:pPr>
      <w:r>
        <w:rPr>
          <w:rFonts w:ascii="Comic Sans MS" w:hAnsi="Comic Sans MS"/>
          <w:b/>
          <w:noProof/>
          <w:lang w:val="en-AU" w:eastAsia="en-AU"/>
        </w:rPr>
        <mc:AlternateContent>
          <mc:Choice Requires="wps">
            <w:drawing>
              <wp:anchor distT="0" distB="0" distL="114300" distR="114300" simplePos="0" relativeHeight="251658240" behindDoc="1" locked="0" layoutInCell="1" allowOverlap="1">
                <wp:simplePos x="0" y="0"/>
                <wp:positionH relativeFrom="column">
                  <wp:posOffset>1619250</wp:posOffset>
                </wp:positionH>
                <wp:positionV relativeFrom="paragraph">
                  <wp:posOffset>19050</wp:posOffset>
                </wp:positionV>
                <wp:extent cx="2247900" cy="419100"/>
                <wp:effectExtent l="19050" t="19050" r="19050" b="4762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7900" cy="419100"/>
                        </a:xfrm>
                        <a:prstGeom prst="plaque">
                          <a:avLst>
                            <a:gd name="adj" fmla="val 16667"/>
                          </a:avLst>
                        </a:prstGeom>
                        <a:noFill/>
                        <a:ln w="38100">
                          <a:solidFill>
                            <a:srgbClr val="000000"/>
                          </a:solidFill>
                          <a:miter lim="800000"/>
                          <a:headEnd/>
                          <a:tailEnd/>
                        </a:ln>
                        <a:effectLst>
                          <a:outerShdw dist="25400" dir="5400000" algn="ctr" rotWithShape="0">
                            <a:srgbClr val="808080">
                              <a:alpha val="35001"/>
                            </a:srgbClr>
                          </a:outerShdw>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AutoShape 2" o:spid="_x0000_s1026" type="#_x0000_t21" style="position:absolute;margin-left:127.5pt;margin-top:1.5pt;width:177pt;height:3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" filled="f" fillcolor="#9bc1ff" strokeweight="3pt">
                <v:fill color2="#3f80cd" focus="100%" type="gradient">
                  <o:fill v:ext="view" type="gradientUnscaled"/>
                </v:fill>
                <v:shadow on="t" opacity="22938f" offset="0"/>
                <v:textbox inset=",7.2pt,,7.2pt"/>
              </v:shape>
            </w:pict>
          </mc:Fallback>
        </mc:AlternateContent>
      </w:r>
      <w:r w:rsidR="004F08A0">
        <w:rPr>
          <w:rFonts w:ascii="Comic Sans MS" w:hAnsi="Comic Sans MS"/>
          <w:b/>
        </w:rPr>
        <w:t>Term Two- Week 8</w:t>
      </w:r>
    </w:p>
    <w:p w:rsidR="002D616F" w:rsidRPr="00E04625" w:rsidRDefault="002D616F" w:rsidP="002D616F">
      <w:pPr>
        <w:jc w:val="center"/>
        <w:rPr>
          <w:rFonts w:ascii="Comic Sans MS" w:hAnsi="Comic Sans MS"/>
          <w:b/>
        </w:rPr>
      </w:pPr>
      <w:r w:rsidRPr="00E04625">
        <w:rPr>
          <w:rFonts w:ascii="Comic Sans MS" w:hAnsi="Comic Sans MS"/>
          <w:b/>
        </w:rPr>
        <w:t>Grade 6 Homework</w:t>
      </w:r>
    </w:p>
    <w:p w:rsidR="002D616F" w:rsidRDefault="002D616F" w:rsidP="002D616F"/>
    <w:p w:rsidR="002D616F" w:rsidRPr="00624F86" w:rsidRDefault="002D616F" w:rsidP="002D616F">
      <w:pPr>
        <w:jc w:val="center"/>
        <w:rPr>
          <w:b/>
          <w:sz w:val="28"/>
          <w:u w:val="single"/>
        </w:rPr>
      </w:pPr>
      <w:r w:rsidRPr="00624F86">
        <w:rPr>
          <w:b/>
          <w:sz w:val="28"/>
          <w:u w:val="single"/>
        </w:rPr>
        <w:t>English</w:t>
      </w:r>
    </w:p>
    <w:p w:rsidR="00601785" w:rsidRPr="00601785" w:rsidRDefault="004F08A0" w:rsidP="002D616F">
      <w:pPr>
        <w:jc w:val="both"/>
        <w:rPr>
          <w:b/>
          <w:sz w:val="22"/>
          <w:u w:val="single"/>
        </w:rPr>
      </w:pPr>
      <w:r>
        <w:rPr>
          <w:b/>
          <w:sz w:val="22"/>
          <w:u w:val="single"/>
        </w:rPr>
        <w:t>Spelling Words Challenge!</w:t>
      </w:r>
    </w:p>
    <w:p w:rsidR="00601785" w:rsidRDefault="00601785" w:rsidP="002D616F">
      <w:pPr>
        <w:jc w:val="both"/>
        <w:rPr>
          <w:sz w:val="22"/>
        </w:rPr>
      </w:pPr>
    </w:p>
    <w:p w:rsidR="002D616F" w:rsidRPr="00F66C0C" w:rsidRDefault="004F08A0" w:rsidP="002D616F">
      <w:pPr>
        <w:jc w:val="both"/>
        <w:rPr>
          <w:sz w:val="22"/>
        </w:rPr>
      </w:pPr>
      <w:r>
        <w:rPr>
          <w:sz w:val="22"/>
        </w:rPr>
        <w:t xml:space="preserve">Your challenge this week is to write a short story (half a page) that includes each of your spelling words. The story can be as creative and wacky as you like but each word must be used appropriately in the correct context. Therefore, you may have to use a dictionary to be sure that you know the definition of your spelling words. Underline each spelling word in a different </w:t>
      </w:r>
      <w:proofErr w:type="spellStart"/>
      <w:r>
        <w:rPr>
          <w:sz w:val="22"/>
        </w:rPr>
        <w:t>colour</w:t>
      </w:r>
      <w:proofErr w:type="spellEnd"/>
      <w:r>
        <w:rPr>
          <w:sz w:val="22"/>
        </w:rPr>
        <w:t>. Good Luck!</w:t>
      </w:r>
    </w:p>
    <w:p w:rsidR="004F08A0" w:rsidRDefault="004F08A0" w:rsidP="002D616F">
      <w:pPr>
        <w:jc w:val="center"/>
        <w:rPr>
          <w:b/>
          <w:sz w:val="28"/>
          <w:u w:val="single"/>
        </w:rPr>
      </w:pPr>
    </w:p>
    <w:p w:rsidR="002D616F" w:rsidRDefault="002D616F" w:rsidP="002D616F">
      <w:pPr>
        <w:jc w:val="center"/>
        <w:rPr>
          <w:b/>
          <w:sz w:val="28"/>
          <w:u w:val="single"/>
        </w:rPr>
      </w:pPr>
      <w:r>
        <w:rPr>
          <w:b/>
          <w:sz w:val="28"/>
          <w:u w:val="single"/>
        </w:rPr>
        <w:t xml:space="preserve">Grammar </w:t>
      </w:r>
    </w:p>
    <w:p w:rsidR="006D2A3F" w:rsidRDefault="006D2A3F" w:rsidP="006D2A3F">
      <w:pPr>
        <w:jc w:val="both"/>
      </w:pPr>
    </w:p>
    <w:p w:rsidR="006D2A3F" w:rsidRDefault="006D2A3F" w:rsidP="006D2A3F">
      <w:pPr>
        <w:jc w:val="both"/>
      </w:pPr>
      <w:r>
        <w:t>In English we can classify some nouns as being either masculine or feminine. Masculine nouns refer to male people or animals (</w:t>
      </w:r>
      <w:proofErr w:type="spellStart"/>
      <w:r>
        <w:t>eg</w:t>
      </w:r>
      <w:proofErr w:type="spellEnd"/>
      <w:r>
        <w:t xml:space="preserve">. </w:t>
      </w:r>
      <w:r w:rsidR="009557F9">
        <w:t>m</w:t>
      </w:r>
      <w:r>
        <w:t>an, prince stallion). Feminine nouns refer to female people or animals (</w:t>
      </w:r>
      <w:proofErr w:type="spellStart"/>
      <w:r>
        <w:t>eg</w:t>
      </w:r>
      <w:proofErr w:type="spellEnd"/>
      <w:r>
        <w:t xml:space="preserve">. </w:t>
      </w:r>
      <w:r w:rsidR="009557F9">
        <w:t xml:space="preserve">woman, princess, </w:t>
      </w:r>
      <w:proofErr w:type="gramStart"/>
      <w:r w:rsidR="009557F9">
        <w:t>mare</w:t>
      </w:r>
      <w:proofErr w:type="gramEnd"/>
      <w:r w:rsidR="009557F9">
        <w:t>).</w:t>
      </w:r>
    </w:p>
    <w:p w:rsidR="009557F9" w:rsidRDefault="009557F9" w:rsidP="006D2A3F">
      <w:pPr>
        <w:jc w:val="both"/>
      </w:pPr>
      <w:r>
        <w:t>Match the masculine and feminine nouns in this list:</w:t>
      </w:r>
    </w:p>
    <w:p w:rsidR="009557F9" w:rsidRDefault="009557F9" w:rsidP="006D2A3F">
      <w:pPr>
        <w:jc w:val="both"/>
      </w:pPr>
    </w:p>
    <w:p w:rsidR="009557F9" w:rsidRDefault="009557F9" w:rsidP="006D2A3F">
      <w:pPr>
        <w:jc w:val="both"/>
      </w:pPr>
    </w:p>
    <w:p w:rsidR="009557F9" w:rsidRDefault="009557F9" w:rsidP="006D2A3F">
      <w:pPr>
        <w:jc w:val="both"/>
      </w:pPr>
    </w:p>
    <w:p w:rsidR="009557F9" w:rsidRDefault="009557F9" w:rsidP="006D2A3F">
      <w:pPr>
        <w:jc w:val="both"/>
      </w:pPr>
      <w:r>
        <w:t>Baron</w:t>
      </w:r>
      <w:r>
        <w:tab/>
      </w:r>
      <w:r>
        <w:tab/>
      </w:r>
      <w:r>
        <w:tab/>
      </w:r>
      <w:r>
        <w:tab/>
        <w:t>bride</w:t>
      </w:r>
    </w:p>
    <w:p w:rsidR="009557F9" w:rsidRDefault="009557F9" w:rsidP="006D2A3F">
      <w:pPr>
        <w:jc w:val="both"/>
      </w:pPr>
      <w:r>
        <w:t>Boar</w:t>
      </w:r>
      <w:r>
        <w:tab/>
      </w:r>
      <w:r>
        <w:tab/>
      </w:r>
      <w:r>
        <w:tab/>
      </w:r>
      <w:r>
        <w:tab/>
        <w:t>cow</w:t>
      </w:r>
    </w:p>
    <w:p w:rsidR="009557F9" w:rsidRDefault="009557F9" w:rsidP="006D2A3F">
      <w:pPr>
        <w:jc w:val="both"/>
      </w:pPr>
      <w:r>
        <w:t>Bridegroom</w:t>
      </w:r>
      <w:r>
        <w:tab/>
      </w:r>
      <w:r>
        <w:tab/>
      </w:r>
      <w:r>
        <w:tab/>
        <w:t>duck</w:t>
      </w:r>
      <w:r>
        <w:tab/>
      </w:r>
      <w:r>
        <w:tab/>
      </w:r>
      <w:r>
        <w:tab/>
      </w:r>
      <w:r>
        <w:tab/>
      </w:r>
    </w:p>
    <w:p w:rsidR="009557F9" w:rsidRDefault="009557F9" w:rsidP="006D2A3F">
      <w:pPr>
        <w:jc w:val="both"/>
      </w:pPr>
      <w:r>
        <w:t>Brother</w:t>
      </w:r>
      <w:r>
        <w:tab/>
      </w:r>
      <w:r>
        <w:tab/>
      </w:r>
      <w:r>
        <w:tab/>
        <w:t>duchess</w:t>
      </w:r>
    </w:p>
    <w:p w:rsidR="009557F9" w:rsidRDefault="009557F9" w:rsidP="006D2A3F">
      <w:pPr>
        <w:jc w:val="both"/>
      </w:pPr>
      <w:r>
        <w:t>Bull</w:t>
      </w:r>
      <w:r>
        <w:tab/>
      </w:r>
      <w:r>
        <w:tab/>
      </w:r>
      <w:r>
        <w:tab/>
      </w:r>
      <w:r>
        <w:tab/>
        <w:t>sister</w:t>
      </w:r>
    </w:p>
    <w:p w:rsidR="009557F9" w:rsidRDefault="009557F9" w:rsidP="006D2A3F">
      <w:pPr>
        <w:jc w:val="both"/>
      </w:pPr>
      <w:r>
        <w:t>Drake</w:t>
      </w:r>
      <w:r>
        <w:tab/>
      </w:r>
      <w:r>
        <w:tab/>
      </w:r>
      <w:r>
        <w:tab/>
      </w:r>
      <w:r>
        <w:tab/>
        <w:t>sow</w:t>
      </w:r>
    </w:p>
    <w:p w:rsidR="009557F9" w:rsidRDefault="009557F9" w:rsidP="006D2A3F">
      <w:pPr>
        <w:jc w:val="both"/>
      </w:pPr>
      <w:r>
        <w:t>Fox</w:t>
      </w:r>
      <w:r>
        <w:tab/>
      </w:r>
      <w:r>
        <w:tab/>
      </w:r>
      <w:r>
        <w:tab/>
      </w:r>
      <w:r>
        <w:tab/>
        <w:t>baroness</w:t>
      </w:r>
    </w:p>
    <w:p w:rsidR="009557F9" w:rsidRDefault="009557F9" w:rsidP="006D2A3F">
      <w:pPr>
        <w:jc w:val="both"/>
      </w:pPr>
      <w:r>
        <w:t>Gander</w:t>
      </w:r>
      <w:r>
        <w:tab/>
      </w:r>
      <w:r>
        <w:tab/>
      </w:r>
      <w:r>
        <w:tab/>
        <w:t>filly</w:t>
      </w:r>
      <w:r>
        <w:tab/>
      </w:r>
      <w:r>
        <w:tab/>
      </w:r>
      <w:r>
        <w:tab/>
      </w:r>
      <w:r>
        <w:tab/>
        <w:t xml:space="preserve"> </w:t>
      </w:r>
    </w:p>
    <w:p w:rsidR="009557F9" w:rsidRDefault="009557F9" w:rsidP="006D2A3F">
      <w:pPr>
        <w:jc w:val="both"/>
      </w:pPr>
      <w:r>
        <w:t>Duke</w:t>
      </w:r>
      <w:r>
        <w:tab/>
      </w:r>
      <w:r>
        <w:tab/>
      </w:r>
      <w:r>
        <w:tab/>
      </w:r>
      <w:r>
        <w:tab/>
        <w:t>goose</w:t>
      </w:r>
    </w:p>
    <w:p w:rsidR="002D616F" w:rsidRPr="009C70C9" w:rsidRDefault="009557F9" w:rsidP="009557F9">
      <w:pPr>
        <w:jc w:val="both"/>
        <w:sectPr w:rsidR="002D616F" w:rsidRPr="009C70C9" w:rsidSect="00FD4A06">
          <w:type w:val="continuous"/>
          <w:pgSz w:w="12240" w:h="15840"/>
          <w:pgMar w:top="810" w:right="1800" w:bottom="1440" w:left="1800" w:header="720" w:footer="720" w:gutter="0"/>
          <w:pgBorders>
            <w:top w:val="single" w:sz="24" w:space="25" w:color="auto"/>
            <w:left w:val="single" w:sz="24" w:space="25" w:color="auto"/>
            <w:bottom w:val="single" w:sz="24" w:space="25" w:color="auto"/>
            <w:right w:val="single" w:sz="24" w:space="25" w:color="auto"/>
          </w:pgBorders>
          <w:cols w:space="720"/>
        </w:sectPr>
      </w:pPr>
      <w:r>
        <w:t>Colt</w:t>
      </w:r>
      <w:r>
        <w:tab/>
      </w:r>
      <w:r>
        <w:tab/>
      </w:r>
      <w:r>
        <w:tab/>
      </w:r>
      <w:r>
        <w:tab/>
        <w:t>vixen</w:t>
      </w:r>
    </w:p>
    <w:p w:rsidR="002D616F" w:rsidRDefault="002D616F" w:rsidP="00FD4A06">
      <w:pPr>
        <w:rPr>
          <w:b/>
          <w:sz w:val="32"/>
          <w:u w:val="single"/>
        </w:rPr>
        <w:sectPr w:rsidR="002D616F">
          <w:type w:val="continuous"/>
          <w:pgSz w:w="12240" w:h="15840"/>
          <w:pgMar w:top="1440" w:right="1800" w:bottom="1440" w:left="1800" w:header="720" w:footer="720" w:gutter="0"/>
          <w:pgBorders>
            <w:top w:val="single" w:sz="24" w:space="25" w:color="auto"/>
            <w:left w:val="single" w:sz="24" w:space="25" w:color="auto"/>
            <w:bottom w:val="single" w:sz="24" w:space="25" w:color="auto"/>
            <w:right w:val="single" w:sz="24" w:space="25" w:color="auto"/>
          </w:pgBorders>
          <w:cols w:num="4" w:space="720"/>
        </w:sectPr>
      </w:pPr>
    </w:p>
    <w:p w:rsidR="009C70C9" w:rsidRDefault="009C70C9" w:rsidP="009C70C9">
      <w:pPr>
        <w:rPr>
          <w:b/>
          <w:sz w:val="32"/>
          <w:u w:val="single"/>
        </w:rPr>
      </w:pPr>
    </w:p>
    <w:p w:rsidR="002D616F" w:rsidRPr="002D616F" w:rsidRDefault="002D616F" w:rsidP="00FD4A06">
      <w:pPr>
        <w:jc w:val="center"/>
        <w:rPr>
          <w:b/>
          <w:sz w:val="32"/>
          <w:u w:val="single"/>
        </w:rPr>
      </w:pPr>
      <w:r w:rsidRPr="004D2284">
        <w:rPr>
          <w:b/>
          <w:sz w:val="32"/>
          <w:u w:val="single"/>
        </w:rPr>
        <w:t>Inquiry</w:t>
      </w:r>
    </w:p>
    <w:p w:rsidR="002D616F" w:rsidRDefault="002D616F" w:rsidP="009C70C9">
      <w:pPr>
        <w:rPr>
          <w:b/>
          <w:sz w:val="32"/>
          <w:u w:val="single"/>
        </w:rPr>
      </w:pPr>
      <w:bookmarkStart w:id="0" w:name="_GoBack"/>
      <w:bookmarkEnd w:id="0"/>
    </w:p>
    <w:p w:rsidR="000F7047" w:rsidRPr="00F56C7B" w:rsidRDefault="000F7047" w:rsidP="000F7047">
      <w:pPr>
        <w:jc w:val="center"/>
        <w:rPr>
          <w:rFonts w:ascii="Candara" w:hAnsi="Candara" w:cs="Tahoma"/>
          <w:bCs/>
          <w:sz w:val="32"/>
          <w:szCs w:val="32"/>
        </w:rPr>
      </w:pPr>
      <w:proofErr w:type="gramStart"/>
      <w:r>
        <w:rPr>
          <w:rFonts w:ascii="Candara" w:hAnsi="Candara"/>
          <w:b/>
          <w:i/>
          <w:sz w:val="36"/>
          <w:szCs w:val="36"/>
          <w:u w:val="single"/>
        </w:rPr>
        <w:t>Music  to</w:t>
      </w:r>
      <w:proofErr w:type="gramEnd"/>
      <w:r>
        <w:rPr>
          <w:rFonts w:ascii="Candara" w:hAnsi="Candara"/>
          <w:b/>
          <w:i/>
          <w:sz w:val="36"/>
          <w:szCs w:val="36"/>
          <w:u w:val="single"/>
        </w:rPr>
        <w:t xml:space="preserve"> Our Ears!</w:t>
      </w:r>
    </w:p>
    <w:p w:rsidR="000F7047" w:rsidRPr="009C70C9" w:rsidRDefault="000F7047" w:rsidP="000F7047">
      <w:pPr>
        <w:jc w:val="center"/>
        <w:rPr>
          <w:rFonts w:ascii="Candara" w:hAnsi="Candara"/>
          <w:smallCaps/>
          <w:sz w:val="28"/>
          <w:szCs w:val="28"/>
        </w:rPr>
      </w:pPr>
      <w:r w:rsidRPr="009C70C9">
        <w:rPr>
          <w:rFonts w:ascii="Candara" w:hAnsi="Candara"/>
          <w:smallCaps/>
          <w:sz w:val="28"/>
          <w:szCs w:val="28"/>
        </w:rPr>
        <w:t>What music stimulates your BRAIN?</w:t>
      </w:r>
    </w:p>
    <w:p w:rsidR="000F7047" w:rsidRPr="009C70C9" w:rsidRDefault="000F7047" w:rsidP="000F7047">
      <w:pPr>
        <w:jc w:val="center"/>
        <w:rPr>
          <w:rFonts w:ascii="Candara" w:hAnsi="Candara"/>
          <w:sz w:val="28"/>
          <w:szCs w:val="28"/>
        </w:rPr>
      </w:pPr>
      <w:r w:rsidRPr="009C70C9">
        <w:rPr>
          <w:rFonts w:ascii="Candara" w:hAnsi="Candara"/>
          <w:sz w:val="28"/>
          <w:szCs w:val="28"/>
        </w:rPr>
        <w:t xml:space="preserve"> Think about five songs that really connect with your state of mind. Look through your song collections and come up with the best tunes or songs in the following categories; </w:t>
      </w:r>
    </w:p>
    <w:p w:rsidR="000F7047" w:rsidRPr="009C70C9" w:rsidRDefault="000F7047" w:rsidP="000F7047">
      <w:pPr>
        <w:numPr>
          <w:ilvl w:val="0"/>
          <w:numId w:val="9"/>
        </w:numPr>
        <w:spacing w:after="200" w:line="276" w:lineRule="auto"/>
        <w:jc w:val="center"/>
        <w:rPr>
          <w:rFonts w:ascii="Candara" w:hAnsi="Candara"/>
          <w:sz w:val="28"/>
          <w:szCs w:val="28"/>
        </w:rPr>
      </w:pPr>
      <w:r w:rsidRPr="009C70C9">
        <w:rPr>
          <w:rFonts w:ascii="Candara" w:hAnsi="Candara"/>
          <w:sz w:val="28"/>
          <w:szCs w:val="28"/>
        </w:rPr>
        <w:t>A song you have to get up and dance to.</w:t>
      </w:r>
    </w:p>
    <w:p w:rsidR="000F7047" w:rsidRPr="009C70C9" w:rsidRDefault="000F7047" w:rsidP="000F7047">
      <w:pPr>
        <w:numPr>
          <w:ilvl w:val="0"/>
          <w:numId w:val="9"/>
        </w:numPr>
        <w:spacing w:after="200" w:line="276" w:lineRule="auto"/>
        <w:jc w:val="center"/>
        <w:rPr>
          <w:rFonts w:ascii="Candara" w:hAnsi="Candara"/>
          <w:sz w:val="28"/>
          <w:szCs w:val="28"/>
        </w:rPr>
      </w:pPr>
      <w:r w:rsidRPr="009C70C9">
        <w:rPr>
          <w:rFonts w:ascii="Candara" w:hAnsi="Candara"/>
          <w:sz w:val="28"/>
          <w:szCs w:val="28"/>
        </w:rPr>
        <w:t>A song that makes you really happy.</w:t>
      </w:r>
    </w:p>
    <w:p w:rsidR="000F7047" w:rsidRPr="009C70C9" w:rsidRDefault="000F7047" w:rsidP="000F7047">
      <w:pPr>
        <w:numPr>
          <w:ilvl w:val="0"/>
          <w:numId w:val="9"/>
        </w:numPr>
        <w:spacing w:after="200" w:line="276" w:lineRule="auto"/>
        <w:jc w:val="center"/>
        <w:rPr>
          <w:rFonts w:ascii="Candara" w:hAnsi="Candara"/>
          <w:sz w:val="28"/>
          <w:szCs w:val="28"/>
        </w:rPr>
      </w:pPr>
      <w:r w:rsidRPr="009C70C9">
        <w:rPr>
          <w:rFonts w:ascii="Candara" w:hAnsi="Candara"/>
          <w:sz w:val="28"/>
          <w:szCs w:val="28"/>
        </w:rPr>
        <w:lastRenderedPageBreak/>
        <w:t>A song that inspires you.</w:t>
      </w:r>
    </w:p>
    <w:p w:rsidR="000F7047" w:rsidRPr="009C70C9" w:rsidRDefault="000F7047" w:rsidP="000F7047">
      <w:pPr>
        <w:numPr>
          <w:ilvl w:val="0"/>
          <w:numId w:val="9"/>
        </w:numPr>
        <w:spacing w:after="200" w:line="276" w:lineRule="auto"/>
        <w:jc w:val="center"/>
        <w:rPr>
          <w:rFonts w:ascii="Candara" w:hAnsi="Candara"/>
          <w:sz w:val="28"/>
          <w:szCs w:val="28"/>
        </w:rPr>
      </w:pPr>
      <w:r w:rsidRPr="009C70C9">
        <w:rPr>
          <w:rFonts w:ascii="Candara" w:hAnsi="Candara"/>
          <w:sz w:val="28"/>
          <w:szCs w:val="28"/>
        </w:rPr>
        <w:t>A song or music that would help you to concentrate when you’re working on something in your room.</w:t>
      </w:r>
    </w:p>
    <w:p w:rsidR="002D616F" w:rsidRDefault="000F7047" w:rsidP="009C70C9">
      <w:pPr>
        <w:numPr>
          <w:ilvl w:val="0"/>
          <w:numId w:val="9"/>
        </w:numPr>
        <w:spacing w:after="200" w:line="276" w:lineRule="auto"/>
        <w:jc w:val="center"/>
        <w:rPr>
          <w:rFonts w:ascii="Candara" w:hAnsi="Candara"/>
          <w:sz w:val="28"/>
          <w:szCs w:val="28"/>
        </w:rPr>
      </w:pPr>
      <w:r w:rsidRPr="009C70C9">
        <w:rPr>
          <w:rFonts w:ascii="Candara" w:hAnsi="Candara"/>
          <w:sz w:val="28"/>
          <w:szCs w:val="28"/>
        </w:rPr>
        <w:t xml:space="preserve">A song that reminds you of an event in your life.  </w:t>
      </w:r>
    </w:p>
    <w:p w:rsidR="009C70C9" w:rsidRPr="009C70C9" w:rsidRDefault="009C70C9" w:rsidP="009C70C9">
      <w:pPr>
        <w:numPr>
          <w:ilvl w:val="0"/>
          <w:numId w:val="9"/>
        </w:numPr>
        <w:spacing w:after="200" w:line="276" w:lineRule="auto"/>
        <w:jc w:val="both"/>
        <w:rPr>
          <w:rFonts w:ascii="Candara" w:hAnsi="Candara"/>
          <w:sz w:val="28"/>
          <w:szCs w:val="28"/>
        </w:rPr>
      </w:pPr>
      <w:r>
        <w:rPr>
          <w:rFonts w:ascii="Candara" w:hAnsi="Candara"/>
          <w:sz w:val="28"/>
          <w:szCs w:val="28"/>
        </w:rPr>
        <w:t>Burn your music on to a disk or save to a USB and bring into school.</w:t>
      </w:r>
    </w:p>
    <w:p w:rsidR="002D616F" w:rsidRDefault="002D616F" w:rsidP="002D616F">
      <w:pPr>
        <w:jc w:val="center"/>
        <w:rPr>
          <w:b/>
          <w:sz w:val="32"/>
          <w:u w:val="single"/>
        </w:rPr>
      </w:pPr>
    </w:p>
    <w:p w:rsidR="002D616F" w:rsidRDefault="002D616F" w:rsidP="00FD4A06">
      <w:pPr>
        <w:rPr>
          <w:b/>
          <w:sz w:val="32"/>
          <w:u w:val="single"/>
        </w:rPr>
      </w:pPr>
    </w:p>
    <w:p w:rsidR="00335E4D" w:rsidRDefault="002D616F" w:rsidP="002D616F">
      <w:pPr>
        <w:jc w:val="center"/>
        <w:rPr>
          <w:b/>
          <w:sz w:val="32"/>
          <w:u w:val="single"/>
        </w:rPr>
      </w:pPr>
      <w:proofErr w:type="spellStart"/>
      <w:r w:rsidRPr="004D2284">
        <w:rPr>
          <w:b/>
          <w:sz w:val="32"/>
          <w:u w:val="single"/>
        </w:rPr>
        <w:t>Maths</w:t>
      </w:r>
      <w:proofErr w:type="spellEnd"/>
    </w:p>
    <w:p w:rsidR="00A80A5D" w:rsidRDefault="00205054">
      <w:r>
        <w:t xml:space="preserve">                     </w:t>
      </w:r>
      <w:r w:rsidR="00110515">
        <w:t xml:space="preserve">              </w:t>
      </w:r>
    </w:p>
    <w:p w:rsidR="00A80A5D" w:rsidRPr="00205054" w:rsidRDefault="00A80A5D">
      <w:pPr>
        <w:rPr>
          <w:rFonts w:asciiTheme="minorHAnsi" w:eastAsiaTheme="minorHAnsi" w:hAnsiTheme="minorHAnsi" w:cs="Arial"/>
          <w:szCs w:val="28"/>
          <w:u w:color="0035F4"/>
        </w:rPr>
      </w:pPr>
    </w:p>
    <w:p w:rsidR="00601785" w:rsidRDefault="0025672D" w:rsidP="00A80A5D">
      <w:r>
        <w:t xml:space="preserve">Recently in </w:t>
      </w:r>
      <w:proofErr w:type="spellStart"/>
      <w:r>
        <w:t>Maths</w:t>
      </w:r>
      <w:proofErr w:type="spellEnd"/>
      <w:r>
        <w:t xml:space="preserve"> we have been studying statistics and investigating things such as mean, median and mode. Now we will be looking at how to represent data. Below is a table showing the percentage of children in a class immunized against certain diseases. Construct a bar or column graph to display this data.</w:t>
      </w:r>
    </w:p>
    <w:p w:rsidR="0025672D" w:rsidRDefault="0025672D" w:rsidP="00A80A5D">
      <w:r>
        <w:t>Your graph must include</w:t>
      </w:r>
    </w:p>
    <w:p w:rsidR="0025672D" w:rsidRDefault="0025672D" w:rsidP="00A80A5D"/>
    <w:p w:rsidR="0025672D" w:rsidRDefault="0025672D" w:rsidP="0025672D">
      <w:pPr>
        <w:pStyle w:val="ListParagraph"/>
        <w:numPr>
          <w:ilvl w:val="0"/>
          <w:numId w:val="8"/>
        </w:numPr>
      </w:pPr>
      <w:r>
        <w:t>A clear bold title</w:t>
      </w:r>
    </w:p>
    <w:p w:rsidR="0025672D" w:rsidRDefault="0025672D" w:rsidP="0025672D">
      <w:pPr>
        <w:pStyle w:val="ListParagraph"/>
        <w:numPr>
          <w:ilvl w:val="0"/>
          <w:numId w:val="8"/>
        </w:numPr>
      </w:pPr>
      <w:r>
        <w:t>Labeled axes which are clearly and evenly scaled</w:t>
      </w:r>
    </w:p>
    <w:p w:rsidR="0025672D" w:rsidRDefault="0025672D" w:rsidP="0025672D">
      <w:pPr>
        <w:pStyle w:val="ListParagraph"/>
        <w:numPr>
          <w:ilvl w:val="0"/>
          <w:numId w:val="8"/>
        </w:numPr>
      </w:pPr>
      <w:r>
        <w:t>Columns/bars of the same width</w:t>
      </w:r>
    </w:p>
    <w:p w:rsidR="0025672D" w:rsidRDefault="0025672D" w:rsidP="0025672D">
      <w:pPr>
        <w:pStyle w:val="ListParagraph"/>
        <w:numPr>
          <w:ilvl w:val="0"/>
          <w:numId w:val="8"/>
        </w:numPr>
      </w:pPr>
      <w:r>
        <w:t>An even gap between each column/bar</w:t>
      </w:r>
    </w:p>
    <w:p w:rsidR="0025672D" w:rsidRDefault="0025672D" w:rsidP="0025672D">
      <w:pPr>
        <w:pStyle w:val="ListParagraph"/>
        <w:numPr>
          <w:ilvl w:val="0"/>
          <w:numId w:val="8"/>
        </w:numPr>
      </w:pPr>
      <w:proofErr w:type="spellStart"/>
      <w:r>
        <w:t>Colour</w:t>
      </w:r>
      <w:proofErr w:type="spellEnd"/>
    </w:p>
    <w:p w:rsidR="0025672D" w:rsidRDefault="0025672D" w:rsidP="0025672D">
      <w:pPr>
        <w:pStyle w:val="ListParagraph"/>
      </w:pPr>
    </w:p>
    <w:p w:rsidR="0025672D" w:rsidRDefault="0025672D" w:rsidP="0025672D">
      <w:pPr>
        <w:pStyle w:val="ListParagraph"/>
      </w:pPr>
    </w:p>
    <w:tbl>
      <w:tblPr>
        <w:tblStyle w:val="TableGrid"/>
        <w:tblW w:w="0" w:type="auto"/>
        <w:tblInd w:w="720" w:type="dxa"/>
        <w:tblLook w:val="04A0" w:firstRow="1" w:lastRow="0" w:firstColumn="1" w:lastColumn="0" w:noHBand="0" w:noVBand="1"/>
      </w:tblPr>
      <w:tblGrid>
        <w:gridCol w:w="4070"/>
        <w:gridCol w:w="4066"/>
      </w:tblGrid>
      <w:tr w:rsidR="0025672D" w:rsidTr="0025672D">
        <w:tc>
          <w:tcPr>
            <w:tcW w:w="4428" w:type="dxa"/>
          </w:tcPr>
          <w:p w:rsidR="0025672D" w:rsidRDefault="0025672D" w:rsidP="0025672D">
            <w:pPr>
              <w:pStyle w:val="ListParagraph"/>
              <w:ind w:left="0"/>
            </w:pPr>
            <w:r>
              <w:t>Disease</w:t>
            </w:r>
          </w:p>
        </w:tc>
        <w:tc>
          <w:tcPr>
            <w:tcW w:w="4428" w:type="dxa"/>
          </w:tcPr>
          <w:p w:rsidR="0025672D" w:rsidRDefault="0025672D" w:rsidP="0025672D">
            <w:pPr>
              <w:pStyle w:val="ListParagraph"/>
              <w:ind w:left="0"/>
            </w:pPr>
            <w:proofErr w:type="spellStart"/>
            <w:r>
              <w:t>Percenatge</w:t>
            </w:r>
            <w:proofErr w:type="spellEnd"/>
            <w:r>
              <w:t xml:space="preserve"> </w:t>
            </w:r>
            <w:proofErr w:type="spellStart"/>
            <w:r>
              <w:t>Immunised</w:t>
            </w:r>
            <w:proofErr w:type="spellEnd"/>
          </w:p>
        </w:tc>
      </w:tr>
      <w:tr w:rsidR="0025672D" w:rsidTr="0025672D">
        <w:tc>
          <w:tcPr>
            <w:tcW w:w="4428" w:type="dxa"/>
          </w:tcPr>
          <w:p w:rsidR="0025672D" w:rsidRDefault="0025672D" w:rsidP="0025672D">
            <w:pPr>
              <w:pStyle w:val="ListParagraph"/>
              <w:ind w:left="0"/>
            </w:pPr>
            <w:r>
              <w:t>Measles</w:t>
            </w:r>
          </w:p>
        </w:tc>
        <w:tc>
          <w:tcPr>
            <w:tcW w:w="4428" w:type="dxa"/>
          </w:tcPr>
          <w:p w:rsidR="0025672D" w:rsidRDefault="004C4E54" w:rsidP="0025672D">
            <w:pPr>
              <w:pStyle w:val="ListParagraph"/>
              <w:ind w:left="0"/>
            </w:pPr>
            <w:r>
              <w:t>95</w:t>
            </w:r>
          </w:p>
        </w:tc>
      </w:tr>
      <w:tr w:rsidR="0025672D" w:rsidTr="0025672D">
        <w:tc>
          <w:tcPr>
            <w:tcW w:w="4428" w:type="dxa"/>
          </w:tcPr>
          <w:p w:rsidR="0025672D" w:rsidRDefault="0025672D" w:rsidP="0025672D">
            <w:pPr>
              <w:pStyle w:val="ListParagraph"/>
              <w:ind w:left="0"/>
            </w:pPr>
            <w:r>
              <w:t>Mumps</w:t>
            </w:r>
          </w:p>
        </w:tc>
        <w:tc>
          <w:tcPr>
            <w:tcW w:w="4428" w:type="dxa"/>
          </w:tcPr>
          <w:p w:rsidR="0025672D" w:rsidRDefault="004C4E54" w:rsidP="0025672D">
            <w:pPr>
              <w:pStyle w:val="ListParagraph"/>
              <w:ind w:left="0"/>
            </w:pPr>
            <w:r>
              <w:t>68</w:t>
            </w:r>
          </w:p>
        </w:tc>
      </w:tr>
      <w:tr w:rsidR="0025672D" w:rsidTr="0025672D">
        <w:tc>
          <w:tcPr>
            <w:tcW w:w="4428" w:type="dxa"/>
          </w:tcPr>
          <w:p w:rsidR="0025672D" w:rsidRDefault="0025672D" w:rsidP="0025672D">
            <w:pPr>
              <w:pStyle w:val="ListParagraph"/>
              <w:ind w:left="0"/>
            </w:pPr>
            <w:r>
              <w:t>Chickenpox</w:t>
            </w:r>
          </w:p>
        </w:tc>
        <w:tc>
          <w:tcPr>
            <w:tcW w:w="4428" w:type="dxa"/>
          </w:tcPr>
          <w:p w:rsidR="0025672D" w:rsidRDefault="004C4E54" w:rsidP="0025672D">
            <w:pPr>
              <w:pStyle w:val="ListParagraph"/>
              <w:ind w:left="0"/>
            </w:pPr>
            <w:r>
              <w:t>52</w:t>
            </w:r>
          </w:p>
        </w:tc>
      </w:tr>
      <w:tr w:rsidR="0025672D" w:rsidTr="0025672D">
        <w:tc>
          <w:tcPr>
            <w:tcW w:w="4428" w:type="dxa"/>
          </w:tcPr>
          <w:p w:rsidR="0025672D" w:rsidRDefault="0025672D" w:rsidP="0025672D">
            <w:pPr>
              <w:pStyle w:val="ListParagraph"/>
              <w:ind w:left="0"/>
            </w:pPr>
            <w:r>
              <w:t>Rubella</w:t>
            </w:r>
          </w:p>
        </w:tc>
        <w:tc>
          <w:tcPr>
            <w:tcW w:w="4428" w:type="dxa"/>
          </w:tcPr>
          <w:p w:rsidR="0025672D" w:rsidRDefault="004C4E54" w:rsidP="0025672D">
            <w:pPr>
              <w:pStyle w:val="ListParagraph"/>
              <w:ind w:left="0"/>
            </w:pPr>
            <w:r>
              <w:t>65</w:t>
            </w:r>
          </w:p>
        </w:tc>
      </w:tr>
      <w:tr w:rsidR="0025672D" w:rsidTr="0025672D">
        <w:tc>
          <w:tcPr>
            <w:tcW w:w="4428" w:type="dxa"/>
          </w:tcPr>
          <w:p w:rsidR="0025672D" w:rsidRDefault="0025672D" w:rsidP="0025672D">
            <w:pPr>
              <w:pStyle w:val="ListParagraph"/>
              <w:ind w:left="0"/>
            </w:pPr>
            <w:r>
              <w:t>Hepatitis A</w:t>
            </w:r>
          </w:p>
        </w:tc>
        <w:tc>
          <w:tcPr>
            <w:tcW w:w="4428" w:type="dxa"/>
          </w:tcPr>
          <w:p w:rsidR="0025672D" w:rsidRDefault="004C4E54" w:rsidP="0025672D">
            <w:pPr>
              <w:pStyle w:val="ListParagraph"/>
              <w:ind w:left="0"/>
            </w:pPr>
            <w:r>
              <w:t>12</w:t>
            </w:r>
          </w:p>
        </w:tc>
      </w:tr>
      <w:tr w:rsidR="0025672D" w:rsidTr="0025672D">
        <w:tc>
          <w:tcPr>
            <w:tcW w:w="4428" w:type="dxa"/>
          </w:tcPr>
          <w:p w:rsidR="0025672D" w:rsidRDefault="0025672D" w:rsidP="0025672D">
            <w:pPr>
              <w:pStyle w:val="ListParagraph"/>
              <w:ind w:left="0"/>
            </w:pPr>
            <w:r>
              <w:t>Hepatitis B</w:t>
            </w:r>
          </w:p>
        </w:tc>
        <w:tc>
          <w:tcPr>
            <w:tcW w:w="4428" w:type="dxa"/>
          </w:tcPr>
          <w:p w:rsidR="0025672D" w:rsidRDefault="004C4E54" w:rsidP="0025672D">
            <w:pPr>
              <w:pStyle w:val="ListParagraph"/>
              <w:ind w:left="0"/>
            </w:pPr>
            <w:r>
              <w:t>15</w:t>
            </w:r>
          </w:p>
        </w:tc>
      </w:tr>
      <w:tr w:rsidR="0025672D" w:rsidTr="0025672D">
        <w:tc>
          <w:tcPr>
            <w:tcW w:w="4428" w:type="dxa"/>
          </w:tcPr>
          <w:p w:rsidR="0025672D" w:rsidRDefault="004C4E54" w:rsidP="0025672D">
            <w:pPr>
              <w:pStyle w:val="ListParagraph"/>
              <w:ind w:left="0"/>
            </w:pPr>
            <w:r>
              <w:t>Tetanus</w:t>
            </w:r>
          </w:p>
        </w:tc>
        <w:tc>
          <w:tcPr>
            <w:tcW w:w="4428" w:type="dxa"/>
          </w:tcPr>
          <w:p w:rsidR="0025672D" w:rsidRDefault="004C4E54" w:rsidP="0025672D">
            <w:pPr>
              <w:pStyle w:val="ListParagraph"/>
              <w:ind w:left="0"/>
            </w:pPr>
            <w:r>
              <w:t>85</w:t>
            </w:r>
          </w:p>
        </w:tc>
      </w:tr>
      <w:tr w:rsidR="0025672D" w:rsidTr="0025672D">
        <w:tc>
          <w:tcPr>
            <w:tcW w:w="4428" w:type="dxa"/>
          </w:tcPr>
          <w:p w:rsidR="0025672D" w:rsidRDefault="004C4E54" w:rsidP="0025672D">
            <w:pPr>
              <w:pStyle w:val="ListParagraph"/>
              <w:ind w:left="0"/>
            </w:pPr>
            <w:r>
              <w:t>Polio</w:t>
            </w:r>
          </w:p>
        </w:tc>
        <w:tc>
          <w:tcPr>
            <w:tcW w:w="4428" w:type="dxa"/>
          </w:tcPr>
          <w:p w:rsidR="0025672D" w:rsidRDefault="004C4E54" w:rsidP="0025672D">
            <w:pPr>
              <w:pStyle w:val="ListParagraph"/>
              <w:ind w:left="0"/>
            </w:pPr>
            <w:r>
              <w:t>7</w:t>
            </w:r>
          </w:p>
        </w:tc>
      </w:tr>
    </w:tbl>
    <w:p w:rsidR="0025672D" w:rsidRDefault="0025672D" w:rsidP="0025672D">
      <w:pPr>
        <w:pStyle w:val="ListParagraph"/>
      </w:pPr>
    </w:p>
    <w:p w:rsidR="001F1607" w:rsidRDefault="001F1607" w:rsidP="0025672D">
      <w:pPr>
        <w:pStyle w:val="ListParagraph"/>
      </w:pPr>
    </w:p>
    <w:p w:rsidR="001F1607" w:rsidRDefault="001F1607" w:rsidP="0025672D">
      <w:pPr>
        <w:pStyle w:val="ListParagraph"/>
        <w:rPr>
          <w:b/>
          <w:u w:val="single"/>
        </w:rPr>
      </w:pPr>
      <w:r>
        <w:rPr>
          <w:b/>
          <w:u w:val="single"/>
        </w:rPr>
        <w:t>ANGLES</w:t>
      </w:r>
    </w:p>
    <w:p w:rsidR="001F1607" w:rsidRDefault="001F1607" w:rsidP="0025672D">
      <w:pPr>
        <w:pStyle w:val="ListParagraph"/>
      </w:pPr>
    </w:p>
    <w:p w:rsidR="001F1607" w:rsidRDefault="001F1607" w:rsidP="0025672D">
      <w:pPr>
        <w:pStyle w:val="ListParagraph"/>
      </w:pPr>
      <w:r>
        <w:t xml:space="preserve">Carefully draw </w:t>
      </w:r>
      <w:r>
        <w:rPr>
          <w:u w:val="single"/>
        </w:rPr>
        <w:t xml:space="preserve">2 </w:t>
      </w:r>
      <w:r>
        <w:t xml:space="preserve">examples of the following angles: Acute, Obtuse, </w:t>
      </w:r>
      <w:proofErr w:type="gramStart"/>
      <w:r>
        <w:t>Reflex</w:t>
      </w:r>
      <w:proofErr w:type="gramEnd"/>
      <w:r>
        <w:t>.</w:t>
      </w:r>
    </w:p>
    <w:p w:rsidR="001F1607" w:rsidRPr="001F1607" w:rsidRDefault="001F1607" w:rsidP="0025672D">
      <w:pPr>
        <w:pStyle w:val="ListParagraph"/>
      </w:pPr>
      <w:r>
        <w:t>Be sure to use a ruler and label each angle.</w:t>
      </w:r>
    </w:p>
    <w:sectPr w:rsidR="001F1607" w:rsidRPr="001F1607" w:rsidSect="00FD4A06">
      <w:type w:val="continuous"/>
      <w:pgSz w:w="12240" w:h="15840"/>
      <w:pgMar w:top="1170" w:right="1800" w:bottom="1080" w:left="1800" w:header="720" w:footer="720" w:gutter="0"/>
      <w:pgBorders>
        <w:top w:val="single" w:sz="24" w:space="25" w:color="auto"/>
        <w:left w:val="single" w:sz="24" w:space="25" w:color="auto"/>
        <w:bottom w:val="single" w:sz="24" w:space="25" w:color="auto"/>
        <w:right w:val="single" w:sz="24" w:space="25" w:color="auto"/>
      </w:pgBorders>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onotype Sorts">
    <w:charset w:val="02"/>
    <w:family w:val="auto"/>
    <w:pitch w:val="variable"/>
    <w:sig w:usb0="00000000" w:usb1="00000000" w:usb2="0001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60096"/>
    <w:multiLevelType w:val="hybridMultilevel"/>
    <w:tmpl w:val="D9C62A8E"/>
    <w:lvl w:ilvl="0" w:tplc="B278408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24555B"/>
    <w:multiLevelType w:val="hybridMultilevel"/>
    <w:tmpl w:val="030E8FB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0867BB8"/>
    <w:multiLevelType w:val="hybridMultilevel"/>
    <w:tmpl w:val="D9C62A8E"/>
    <w:lvl w:ilvl="0" w:tplc="B27840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0B4A31"/>
    <w:multiLevelType w:val="hybridMultilevel"/>
    <w:tmpl w:val="2598AB0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C8340DC"/>
    <w:multiLevelType w:val="hybridMultilevel"/>
    <w:tmpl w:val="CCEE6C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42DA7A66"/>
    <w:multiLevelType w:val="hybridMultilevel"/>
    <w:tmpl w:val="D9C62A8E"/>
    <w:lvl w:ilvl="0" w:tplc="B2784082">
      <w:start w:val="1"/>
      <w:numFmt w:val="bullet"/>
      <w:lvlText w:val=""/>
      <w:lvlJc w:val="left"/>
      <w:pPr>
        <w:ind w:left="720" w:hanging="360"/>
      </w:pPr>
      <w:rPr>
        <w:rFonts w:ascii="Monotype Sorts"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7526622"/>
    <w:multiLevelType w:val="hybridMultilevel"/>
    <w:tmpl w:val="09F079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704B452F"/>
    <w:multiLevelType w:val="hybridMultilevel"/>
    <w:tmpl w:val="0EEA82D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70582D1B"/>
    <w:multiLevelType w:val="hybridMultilevel"/>
    <w:tmpl w:val="30F69424"/>
    <w:lvl w:ilvl="0" w:tplc="6E5AFC86">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6"/>
  </w:num>
  <w:num w:numId="2">
    <w:abstractNumId w:val="7"/>
  </w:num>
  <w:num w:numId="3">
    <w:abstractNumId w:val="8"/>
  </w:num>
  <w:num w:numId="4">
    <w:abstractNumId w:val="1"/>
  </w:num>
  <w:num w:numId="5">
    <w:abstractNumId w:val="5"/>
  </w:num>
  <w:num w:numId="6">
    <w:abstractNumId w:val="2"/>
  </w:num>
  <w:num w:numId="7">
    <w:abstractNumId w:val="0"/>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16F"/>
    <w:rsid w:val="000F7047"/>
    <w:rsid w:val="00110515"/>
    <w:rsid w:val="001F1607"/>
    <w:rsid w:val="00205054"/>
    <w:rsid w:val="0025672D"/>
    <w:rsid w:val="002D616F"/>
    <w:rsid w:val="00335E4D"/>
    <w:rsid w:val="004C4E54"/>
    <w:rsid w:val="004F08A0"/>
    <w:rsid w:val="00601785"/>
    <w:rsid w:val="006D2A3F"/>
    <w:rsid w:val="009557F9"/>
    <w:rsid w:val="009A0EEF"/>
    <w:rsid w:val="009A1AC7"/>
    <w:rsid w:val="009C70C9"/>
    <w:rsid w:val="009E233E"/>
    <w:rsid w:val="00A80A5D"/>
    <w:rsid w:val="00AF5D19"/>
    <w:rsid w:val="00BC3355"/>
    <w:rsid w:val="00E04625"/>
    <w:rsid w:val="00FD4A06"/>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616F"/>
    <w:rPr>
      <w:rFonts w:ascii="Cambria" w:eastAsia="Cambria"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616F"/>
    <w:pPr>
      <w:ind w:left="720"/>
      <w:contextualSpacing/>
    </w:pPr>
  </w:style>
  <w:style w:type="paragraph" w:styleId="NormalWeb">
    <w:name w:val="Normal (Web)"/>
    <w:basedOn w:val="Normal"/>
    <w:uiPriority w:val="99"/>
    <w:unhideWhenUsed/>
    <w:rsid w:val="002D616F"/>
    <w:pPr>
      <w:spacing w:before="264" w:after="264" w:line="312" w:lineRule="auto"/>
    </w:pPr>
    <w:rPr>
      <w:rFonts w:ascii="Times New Roman" w:eastAsia="Times New Roman" w:hAnsi="Times New Roman"/>
      <w:lang w:val="en-AU" w:eastAsia="en-AU"/>
    </w:rPr>
  </w:style>
  <w:style w:type="character" w:styleId="Hyperlink">
    <w:name w:val="Hyperlink"/>
    <w:basedOn w:val="DefaultParagraphFont"/>
    <w:uiPriority w:val="99"/>
    <w:unhideWhenUsed/>
    <w:rsid w:val="002D616F"/>
    <w:rPr>
      <w:color w:val="0000FF" w:themeColor="hyperlink"/>
      <w:u w:val="single"/>
    </w:rPr>
  </w:style>
  <w:style w:type="paragraph" w:styleId="BalloonText">
    <w:name w:val="Balloon Text"/>
    <w:basedOn w:val="Normal"/>
    <w:link w:val="BalloonTextChar"/>
    <w:uiPriority w:val="99"/>
    <w:semiHidden/>
    <w:unhideWhenUsed/>
    <w:rsid w:val="009557F9"/>
    <w:rPr>
      <w:rFonts w:ascii="Tahoma" w:hAnsi="Tahoma" w:cs="Tahoma"/>
      <w:sz w:val="16"/>
      <w:szCs w:val="16"/>
    </w:rPr>
  </w:style>
  <w:style w:type="character" w:customStyle="1" w:styleId="BalloonTextChar">
    <w:name w:val="Balloon Text Char"/>
    <w:basedOn w:val="DefaultParagraphFont"/>
    <w:link w:val="BalloonText"/>
    <w:uiPriority w:val="99"/>
    <w:semiHidden/>
    <w:rsid w:val="009557F9"/>
    <w:rPr>
      <w:rFonts w:ascii="Tahoma" w:eastAsia="Cambria" w:hAnsi="Tahoma" w:cs="Tahoma"/>
      <w:sz w:val="16"/>
      <w:szCs w:val="16"/>
    </w:rPr>
  </w:style>
  <w:style w:type="table" w:styleId="TableGrid">
    <w:name w:val="Table Grid"/>
    <w:basedOn w:val="TableNormal"/>
    <w:uiPriority w:val="59"/>
    <w:rsid w:val="002567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616F"/>
    <w:rPr>
      <w:rFonts w:ascii="Cambria" w:eastAsia="Cambria"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616F"/>
    <w:pPr>
      <w:ind w:left="720"/>
      <w:contextualSpacing/>
    </w:pPr>
  </w:style>
  <w:style w:type="paragraph" w:styleId="NormalWeb">
    <w:name w:val="Normal (Web)"/>
    <w:basedOn w:val="Normal"/>
    <w:uiPriority w:val="99"/>
    <w:unhideWhenUsed/>
    <w:rsid w:val="002D616F"/>
    <w:pPr>
      <w:spacing w:before="264" w:after="264" w:line="312" w:lineRule="auto"/>
    </w:pPr>
    <w:rPr>
      <w:rFonts w:ascii="Times New Roman" w:eastAsia="Times New Roman" w:hAnsi="Times New Roman"/>
      <w:lang w:val="en-AU" w:eastAsia="en-AU"/>
    </w:rPr>
  </w:style>
  <w:style w:type="character" w:styleId="Hyperlink">
    <w:name w:val="Hyperlink"/>
    <w:basedOn w:val="DefaultParagraphFont"/>
    <w:uiPriority w:val="99"/>
    <w:unhideWhenUsed/>
    <w:rsid w:val="002D616F"/>
    <w:rPr>
      <w:color w:val="0000FF" w:themeColor="hyperlink"/>
      <w:u w:val="single"/>
    </w:rPr>
  </w:style>
  <w:style w:type="paragraph" w:styleId="BalloonText">
    <w:name w:val="Balloon Text"/>
    <w:basedOn w:val="Normal"/>
    <w:link w:val="BalloonTextChar"/>
    <w:uiPriority w:val="99"/>
    <w:semiHidden/>
    <w:unhideWhenUsed/>
    <w:rsid w:val="009557F9"/>
    <w:rPr>
      <w:rFonts w:ascii="Tahoma" w:hAnsi="Tahoma" w:cs="Tahoma"/>
      <w:sz w:val="16"/>
      <w:szCs w:val="16"/>
    </w:rPr>
  </w:style>
  <w:style w:type="character" w:customStyle="1" w:styleId="BalloonTextChar">
    <w:name w:val="Balloon Text Char"/>
    <w:basedOn w:val="DefaultParagraphFont"/>
    <w:link w:val="BalloonText"/>
    <w:uiPriority w:val="99"/>
    <w:semiHidden/>
    <w:rsid w:val="009557F9"/>
    <w:rPr>
      <w:rFonts w:ascii="Tahoma" w:eastAsia="Cambria" w:hAnsi="Tahoma" w:cs="Tahoma"/>
      <w:sz w:val="16"/>
      <w:szCs w:val="16"/>
    </w:rPr>
  </w:style>
  <w:style w:type="table" w:styleId="TableGrid">
    <w:name w:val="Table Grid"/>
    <w:basedOn w:val="TableNormal"/>
    <w:uiPriority w:val="59"/>
    <w:rsid w:val="002567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Pages>
  <Words>338</Words>
  <Characters>1930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Alicia Guild</dc:creator>
  <cp:lastModifiedBy>Adrian OConnor</cp:lastModifiedBy>
  <cp:revision>9</cp:revision>
  <cp:lastPrinted>2011-06-10T02:54:00Z</cp:lastPrinted>
  <dcterms:created xsi:type="dcterms:W3CDTF">2011-05-30T03:43:00Z</dcterms:created>
  <dcterms:modified xsi:type="dcterms:W3CDTF">2011-06-10T03:13:00Z</dcterms:modified>
</cp:coreProperties>
</file>